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2B" w:rsidRDefault="00AC402B" w:rsidP="00AC402B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0155" cy="1695450"/>
            <wp:effectExtent l="76200" t="76200" r="118745" b="76200"/>
            <wp:wrapSquare wrapText="bothSides"/>
            <wp:docPr id="1" name="Рисунок 1" descr="http://promirvokrug.ru/piwtmutomr/3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mirvokrug.ru/piwtmutomr/31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C402B" w:rsidRPr="00AC402B" w:rsidRDefault="00AC402B" w:rsidP="00AC402B">
      <w:pPr>
        <w:rPr>
          <w:sz w:val="28"/>
          <w:szCs w:val="28"/>
        </w:rPr>
      </w:pPr>
      <w:r w:rsidRPr="00AC402B">
        <w:rPr>
          <w:sz w:val="28"/>
          <w:szCs w:val="28"/>
        </w:rPr>
        <w:t>Консультация для родителей</w:t>
      </w:r>
    </w:p>
    <w:p w:rsidR="00AC402B" w:rsidRPr="00D94B1A" w:rsidRDefault="00AC402B" w:rsidP="00D94B1A">
      <w:pPr>
        <w:rPr>
          <w:i/>
          <w:sz w:val="28"/>
          <w:szCs w:val="28"/>
        </w:rPr>
      </w:pPr>
      <w:r w:rsidRPr="00AC402B">
        <w:rPr>
          <w:sz w:val="28"/>
          <w:szCs w:val="28"/>
        </w:rPr>
        <w:t>«</w:t>
      </w:r>
      <w:r w:rsidR="00D94B1A">
        <w:rPr>
          <w:i/>
          <w:sz w:val="28"/>
          <w:szCs w:val="28"/>
        </w:rPr>
        <w:t>Предупреждение нарушения слоговой структуры слова</w:t>
      </w:r>
      <w:r w:rsidRPr="00AC402B">
        <w:rPr>
          <w:sz w:val="28"/>
          <w:szCs w:val="28"/>
        </w:rPr>
        <w:t>»</w:t>
      </w:r>
    </w:p>
    <w:p w:rsidR="00C4583F" w:rsidRDefault="00AC402B" w:rsidP="00AC402B">
      <w:pPr>
        <w:rPr>
          <w:sz w:val="28"/>
          <w:szCs w:val="28"/>
        </w:rPr>
      </w:pPr>
      <w:r w:rsidRPr="00AC402B">
        <w:rPr>
          <w:sz w:val="28"/>
          <w:szCs w:val="28"/>
        </w:rPr>
        <w:t>Подготовил</w:t>
      </w:r>
      <w:r w:rsidR="00C4583F">
        <w:rPr>
          <w:sz w:val="28"/>
          <w:szCs w:val="28"/>
        </w:rPr>
        <w:t>и:</w:t>
      </w:r>
    </w:p>
    <w:p w:rsidR="00C4583F" w:rsidRDefault="00AC402B" w:rsidP="00C4583F">
      <w:pPr>
        <w:rPr>
          <w:sz w:val="28"/>
          <w:szCs w:val="28"/>
        </w:rPr>
      </w:pPr>
      <w:r w:rsidRPr="00AC402B">
        <w:rPr>
          <w:sz w:val="28"/>
          <w:szCs w:val="28"/>
        </w:rPr>
        <w:t xml:space="preserve"> учитель – логопед</w:t>
      </w:r>
      <w:r w:rsidR="00C4583F">
        <w:rPr>
          <w:sz w:val="28"/>
          <w:szCs w:val="28"/>
        </w:rPr>
        <w:t xml:space="preserve">   </w:t>
      </w:r>
      <w:proofErr w:type="spellStart"/>
      <w:r w:rsidRPr="00AC402B">
        <w:rPr>
          <w:sz w:val="28"/>
          <w:szCs w:val="28"/>
        </w:rPr>
        <w:t>Креховецкая</w:t>
      </w:r>
      <w:proofErr w:type="spellEnd"/>
      <w:r w:rsidRPr="00AC402B">
        <w:rPr>
          <w:sz w:val="28"/>
          <w:szCs w:val="28"/>
        </w:rPr>
        <w:t xml:space="preserve"> И.М.</w:t>
      </w:r>
    </w:p>
    <w:p w:rsidR="00EC49E6" w:rsidRPr="00C4583F" w:rsidRDefault="00C4583F" w:rsidP="00C4583F">
      <w:pPr>
        <w:rPr>
          <w:sz w:val="28"/>
          <w:szCs w:val="28"/>
        </w:rPr>
      </w:pPr>
      <w:r>
        <w:rPr>
          <w:sz w:val="28"/>
          <w:szCs w:val="28"/>
        </w:rPr>
        <w:t>учитель – логопед Колесник Л.С.</w:t>
      </w:r>
      <w:r w:rsidR="00AC402B" w:rsidRPr="00AC402B">
        <w:rPr>
          <w:sz w:val="28"/>
          <w:szCs w:val="28"/>
        </w:rPr>
        <w:br w:type="textWrapping" w:clear="all"/>
      </w:r>
    </w:p>
    <w:p w:rsidR="00AC402B" w:rsidRDefault="00EC49E6" w:rsidP="00AC402B">
      <w:pPr>
        <w:ind w:firstLine="708"/>
        <w:jc w:val="both"/>
        <w:rPr>
          <w:sz w:val="28"/>
          <w:szCs w:val="28"/>
        </w:rPr>
      </w:pPr>
      <w:r w:rsidRPr="00EC49E6">
        <w:rPr>
          <w:sz w:val="28"/>
          <w:szCs w:val="28"/>
        </w:rPr>
        <w:t xml:space="preserve">С каждым годом отмечается увеличение числа детей с речевыми нарушениями. При общем недоразвитии речи, речь страдает как целостная система, нарушаются все ее компоненты: фонетико-фонематическая сторона, лексика, грамматический строй. При осложненных формах ОНР, помимо перечисленных компонентов речи, дополнительно нарушается </w:t>
      </w:r>
      <w:r w:rsidRPr="00AC402B">
        <w:rPr>
          <w:i/>
          <w:sz w:val="28"/>
          <w:szCs w:val="28"/>
        </w:rPr>
        <w:t>слоговая структура слова</w:t>
      </w:r>
      <w:r w:rsidRPr="00EC49E6">
        <w:rPr>
          <w:sz w:val="28"/>
          <w:szCs w:val="28"/>
        </w:rPr>
        <w:t xml:space="preserve">. </w:t>
      </w:r>
    </w:p>
    <w:p w:rsidR="00E623EB" w:rsidRDefault="00EC49E6" w:rsidP="00AC402B">
      <w:pPr>
        <w:ind w:firstLine="708"/>
        <w:jc w:val="both"/>
        <w:rPr>
          <w:sz w:val="28"/>
          <w:szCs w:val="28"/>
        </w:rPr>
      </w:pPr>
      <w:r w:rsidRPr="00EC49E6">
        <w:rPr>
          <w:sz w:val="28"/>
          <w:szCs w:val="28"/>
        </w:rPr>
        <w:t>Под понятием «</w:t>
      </w:r>
      <w:r w:rsidRPr="00AC402B">
        <w:rPr>
          <w:i/>
          <w:sz w:val="28"/>
          <w:szCs w:val="28"/>
        </w:rPr>
        <w:t>слоговая структура слова</w:t>
      </w:r>
      <w:r w:rsidRPr="00EC49E6">
        <w:rPr>
          <w:sz w:val="28"/>
          <w:szCs w:val="28"/>
        </w:rPr>
        <w:t xml:space="preserve">» принято подразумевать взаиморасположение и связь слогов в слове. Формирование слоговой структуры влияет на успешность овладения грамматическим строем речи, усвоение звукового анализа, письма и чтения. </w:t>
      </w:r>
    </w:p>
    <w:p w:rsidR="00E623EB" w:rsidRPr="00E623EB" w:rsidRDefault="00E623EB" w:rsidP="00E623EB">
      <w:pPr>
        <w:shd w:val="clear" w:color="auto" w:fill="FFFFFF"/>
        <w:ind w:right="-1" w:firstLine="70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color w:val="000000"/>
          <w:sz w:val="28"/>
          <w:lang w:eastAsia="ru-RU"/>
        </w:rPr>
        <w:t>В раннем возрасте нарушение слоговой структуры свойственно всем детям, но его не стоит оставлять без внимания, у детей с нормальным речевым развитием такое нарушение проходит с возрастом.</w:t>
      </w:r>
    </w:p>
    <w:p w:rsidR="00E623EB" w:rsidRPr="00E623EB" w:rsidRDefault="00E623EB" w:rsidP="00E623EB">
      <w:pPr>
        <w:shd w:val="clear" w:color="auto" w:fill="FFFFFF"/>
        <w:ind w:right="-1" w:firstLine="56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color w:val="000000"/>
          <w:sz w:val="28"/>
          <w:lang w:eastAsia="ru-RU"/>
        </w:rPr>
        <w:t>Этот дефект речевого развития характеризуется трудностями в произношении слов сложного слогового состава. Слова могут быть деформированы за счет:</w:t>
      </w:r>
    </w:p>
    <w:p w:rsidR="00E623EB" w:rsidRPr="00E623EB" w:rsidRDefault="00E623EB" w:rsidP="00E623EB">
      <w:pPr>
        <w:numPr>
          <w:ilvl w:val="0"/>
          <w:numId w:val="1"/>
        </w:numPr>
        <w:shd w:val="clear" w:color="auto" w:fill="FFFFFF"/>
        <w:ind w:left="0" w:right="-1" w:firstLine="56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color w:val="000000"/>
          <w:sz w:val="28"/>
          <w:lang w:eastAsia="ru-RU"/>
        </w:rPr>
        <w:t>Нарушение количества слогов (элизия- сокращени</w:t>
      </w:r>
      <w:proofErr w:type="gramStart"/>
      <w:r w:rsidRPr="00E623EB">
        <w:rPr>
          <w:rFonts w:eastAsia="Times New Roman" w:cs="Times New Roman"/>
          <w:color w:val="000000"/>
          <w:sz w:val="28"/>
          <w:lang w:eastAsia="ru-RU"/>
        </w:rPr>
        <w:t>е(</w:t>
      </w:r>
      <w:proofErr w:type="gramEnd"/>
      <w:r w:rsidRPr="00E623EB">
        <w:rPr>
          <w:rFonts w:eastAsia="Times New Roman" w:cs="Times New Roman"/>
          <w:color w:val="000000"/>
          <w:sz w:val="28"/>
          <w:lang w:eastAsia="ru-RU"/>
        </w:rPr>
        <w:t xml:space="preserve">пропуск) </w:t>
      </w:r>
      <w:proofErr w:type="spellStart"/>
      <w:r w:rsidRPr="00E623EB">
        <w:rPr>
          <w:rFonts w:eastAsia="Times New Roman" w:cs="Times New Roman"/>
          <w:color w:val="000000"/>
          <w:sz w:val="28"/>
          <w:lang w:eastAsia="ru-RU"/>
        </w:rPr>
        <w:t>слогов:</w:t>
      </w: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моток-молоток</w:t>
      </w:r>
      <w:proofErr w:type="spellEnd"/>
      <w:r w:rsidRPr="00E623EB">
        <w:rPr>
          <w:rFonts w:eastAsia="Times New Roman" w:cs="Times New Roman"/>
          <w:color w:val="000000"/>
          <w:sz w:val="28"/>
          <w:lang w:eastAsia="ru-RU"/>
        </w:rPr>
        <w:t>;</w:t>
      </w:r>
      <w:r>
        <w:rPr>
          <w:rFonts w:eastAsia="Times New Roman" w:cs="Times New Roman"/>
          <w:color w:val="000000"/>
          <w:sz w:val="28"/>
          <w:lang w:eastAsia="ru-RU"/>
        </w:rPr>
        <w:t xml:space="preserve">  </w:t>
      </w:r>
      <w:r w:rsidRPr="00E623EB">
        <w:rPr>
          <w:rFonts w:eastAsia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623EB">
        <w:rPr>
          <w:rFonts w:eastAsia="Times New Roman" w:cs="Times New Roman"/>
          <w:color w:val="000000"/>
          <w:sz w:val="28"/>
          <w:lang w:eastAsia="ru-RU"/>
        </w:rPr>
        <w:t>итерации-увеличение</w:t>
      </w:r>
      <w:proofErr w:type="spellEnd"/>
      <w:r w:rsidRPr="00E623EB">
        <w:rPr>
          <w:rFonts w:eastAsia="Times New Roman" w:cs="Times New Roman"/>
          <w:color w:val="000000"/>
          <w:sz w:val="28"/>
          <w:lang w:eastAsia="ru-RU"/>
        </w:rPr>
        <w:t xml:space="preserve"> числа слогов за счет добавления слогообразующей гласной в том месте, где имеется стечение согласных :</w:t>
      </w:r>
      <w:proofErr w:type="spellStart"/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тарава-трава</w:t>
      </w:r>
      <w:proofErr w:type="spellEnd"/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)</w:t>
      </w:r>
    </w:p>
    <w:p w:rsidR="00E623EB" w:rsidRPr="00E623EB" w:rsidRDefault="00E623EB" w:rsidP="00E623EB">
      <w:pPr>
        <w:numPr>
          <w:ilvl w:val="0"/>
          <w:numId w:val="1"/>
        </w:numPr>
        <w:shd w:val="clear" w:color="auto" w:fill="FFFFFF"/>
        <w:ind w:left="0" w:right="-1" w:firstLine="56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color w:val="000000"/>
          <w:sz w:val="28"/>
          <w:lang w:eastAsia="ru-RU"/>
        </w:rPr>
        <w:t xml:space="preserve">Нарушение последовательности слогов в слове (перестановка слогов в </w:t>
      </w:r>
      <w:proofErr w:type="spellStart"/>
      <w:r w:rsidRPr="00E623EB">
        <w:rPr>
          <w:rFonts w:eastAsia="Times New Roman" w:cs="Times New Roman"/>
          <w:color w:val="000000"/>
          <w:sz w:val="28"/>
          <w:lang w:eastAsia="ru-RU"/>
        </w:rPr>
        <w:t>слове</w:t>
      </w:r>
      <w:proofErr w:type="gramStart"/>
      <w:r w:rsidRPr="00E623EB">
        <w:rPr>
          <w:rFonts w:eastAsia="Times New Roman" w:cs="Times New Roman"/>
          <w:color w:val="000000"/>
          <w:sz w:val="28"/>
          <w:lang w:eastAsia="ru-RU"/>
        </w:rPr>
        <w:t>:</w:t>
      </w: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д</w:t>
      </w:r>
      <w:proofErr w:type="gramEnd"/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еворе-дерево</w:t>
      </w:r>
      <w:proofErr w:type="spellEnd"/>
      <w:r w:rsidRPr="00E623EB">
        <w:rPr>
          <w:rFonts w:eastAsia="Times New Roman" w:cs="Times New Roman"/>
          <w:color w:val="000000"/>
          <w:sz w:val="28"/>
          <w:lang w:eastAsia="ru-RU"/>
        </w:rPr>
        <w:t>; перестановка звуков соседних слогов:</w:t>
      </w: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 </w:t>
      </w:r>
      <w:proofErr w:type="spellStart"/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гебемот-бегемот</w:t>
      </w:r>
      <w:proofErr w:type="spellEnd"/>
      <w:r w:rsidRPr="00E623EB">
        <w:rPr>
          <w:rFonts w:eastAsia="Times New Roman" w:cs="Times New Roman"/>
          <w:color w:val="000000"/>
          <w:sz w:val="28"/>
          <w:lang w:eastAsia="ru-RU"/>
        </w:rPr>
        <w:t>)</w:t>
      </w:r>
    </w:p>
    <w:p w:rsidR="00E623EB" w:rsidRPr="00E623EB" w:rsidRDefault="00E623EB" w:rsidP="00E623EB">
      <w:pPr>
        <w:numPr>
          <w:ilvl w:val="0"/>
          <w:numId w:val="1"/>
        </w:numPr>
        <w:shd w:val="clear" w:color="auto" w:fill="FFFFFF"/>
        <w:ind w:left="0" w:right="-1" w:firstLine="56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color w:val="000000"/>
          <w:sz w:val="28"/>
          <w:lang w:eastAsia="ru-RU"/>
        </w:rPr>
        <w:t>Искажение структуры отдельного слог</w:t>
      </w:r>
      <w:proofErr w:type="gramStart"/>
      <w:r w:rsidRPr="00E623EB">
        <w:rPr>
          <w:rFonts w:eastAsia="Times New Roman" w:cs="Times New Roman"/>
          <w:color w:val="000000"/>
          <w:sz w:val="28"/>
          <w:lang w:eastAsia="ru-RU"/>
        </w:rPr>
        <w:t>а(</w:t>
      </w:r>
      <w:proofErr w:type="gramEnd"/>
      <w:r w:rsidRPr="00E623EB">
        <w:rPr>
          <w:rFonts w:eastAsia="Times New Roman" w:cs="Times New Roman"/>
          <w:color w:val="000000"/>
          <w:sz w:val="28"/>
          <w:lang w:eastAsia="ru-RU"/>
        </w:rPr>
        <w:t xml:space="preserve">сокращение стечения </w:t>
      </w:r>
      <w:proofErr w:type="spellStart"/>
      <w:r w:rsidRPr="00E623EB">
        <w:rPr>
          <w:rFonts w:eastAsia="Times New Roman" w:cs="Times New Roman"/>
          <w:color w:val="000000"/>
          <w:sz w:val="28"/>
          <w:lang w:eastAsia="ru-RU"/>
        </w:rPr>
        <w:t>согласных:</w:t>
      </w: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капута-капуста</w:t>
      </w:r>
      <w:proofErr w:type="spellEnd"/>
      <w:r w:rsidRPr="00E623EB">
        <w:rPr>
          <w:rFonts w:eastAsia="Times New Roman" w:cs="Times New Roman"/>
          <w:color w:val="000000"/>
          <w:sz w:val="28"/>
          <w:lang w:eastAsia="ru-RU"/>
        </w:rPr>
        <w:t xml:space="preserve">; вставка согласных в </w:t>
      </w:r>
      <w:proofErr w:type="spellStart"/>
      <w:r w:rsidRPr="00E623EB">
        <w:rPr>
          <w:rFonts w:eastAsia="Times New Roman" w:cs="Times New Roman"/>
          <w:color w:val="000000"/>
          <w:sz w:val="28"/>
          <w:lang w:eastAsia="ru-RU"/>
        </w:rPr>
        <w:t>слог:</w:t>
      </w: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лимонт-лимон</w:t>
      </w:r>
      <w:proofErr w:type="spellEnd"/>
      <w:r w:rsidRPr="00E623EB">
        <w:rPr>
          <w:rFonts w:eastAsia="Times New Roman" w:cs="Times New Roman"/>
          <w:color w:val="000000"/>
          <w:sz w:val="28"/>
          <w:lang w:eastAsia="ru-RU"/>
        </w:rPr>
        <w:t>)</w:t>
      </w:r>
    </w:p>
    <w:p w:rsidR="00E623EB" w:rsidRPr="00E623EB" w:rsidRDefault="00E623EB" w:rsidP="00E623EB">
      <w:pPr>
        <w:numPr>
          <w:ilvl w:val="0"/>
          <w:numId w:val="1"/>
        </w:numPr>
        <w:shd w:val="clear" w:color="auto" w:fill="FFFFFF"/>
        <w:ind w:left="0" w:right="-1" w:firstLine="56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color w:val="000000"/>
          <w:sz w:val="28"/>
          <w:lang w:eastAsia="ru-RU"/>
        </w:rPr>
        <w:lastRenderedPageBreak/>
        <w:t xml:space="preserve">Антиципации (уподобление одного слога </w:t>
      </w:r>
      <w:proofErr w:type="spellStart"/>
      <w:r w:rsidRPr="00E623EB">
        <w:rPr>
          <w:rFonts w:eastAsia="Times New Roman" w:cs="Times New Roman"/>
          <w:color w:val="000000"/>
          <w:sz w:val="28"/>
          <w:lang w:eastAsia="ru-RU"/>
        </w:rPr>
        <w:t>другому</w:t>
      </w:r>
      <w:proofErr w:type="gramStart"/>
      <w:r w:rsidRPr="00E623EB">
        <w:rPr>
          <w:rFonts w:eastAsia="Times New Roman" w:cs="Times New Roman"/>
          <w:color w:val="000000"/>
          <w:sz w:val="28"/>
          <w:lang w:eastAsia="ru-RU"/>
        </w:rPr>
        <w:t>:</w:t>
      </w: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ипитан-капитан</w:t>
      </w:r>
      <w:proofErr w:type="spellEnd"/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)</w:t>
      </w:r>
    </w:p>
    <w:p w:rsidR="00E623EB" w:rsidRPr="00E623EB" w:rsidRDefault="00E623EB" w:rsidP="00E623EB">
      <w:pPr>
        <w:numPr>
          <w:ilvl w:val="0"/>
          <w:numId w:val="1"/>
        </w:numPr>
        <w:shd w:val="clear" w:color="auto" w:fill="FFFFFF"/>
        <w:ind w:left="0" w:right="-1" w:firstLine="56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color w:val="000000"/>
          <w:sz w:val="28"/>
          <w:lang w:eastAsia="ru-RU"/>
        </w:rPr>
        <w:t xml:space="preserve">Персеверации ( инертное </w:t>
      </w:r>
      <w:proofErr w:type="spellStart"/>
      <w:r w:rsidRPr="00E623EB">
        <w:rPr>
          <w:rFonts w:eastAsia="Times New Roman" w:cs="Times New Roman"/>
          <w:color w:val="000000"/>
          <w:sz w:val="28"/>
          <w:lang w:eastAsia="ru-RU"/>
        </w:rPr>
        <w:t>застревание</w:t>
      </w:r>
      <w:proofErr w:type="spellEnd"/>
      <w:r w:rsidRPr="00E623EB">
        <w:rPr>
          <w:rFonts w:eastAsia="Times New Roman" w:cs="Times New Roman"/>
          <w:color w:val="000000"/>
          <w:sz w:val="28"/>
          <w:lang w:eastAsia="ru-RU"/>
        </w:rPr>
        <w:t xml:space="preserve"> на одном слоге в</w:t>
      </w:r>
      <w:r w:rsidRPr="00E623EB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E623EB">
        <w:rPr>
          <w:rFonts w:eastAsia="Times New Roman" w:cs="Times New Roman"/>
          <w:color w:val="000000"/>
          <w:sz w:val="28"/>
          <w:lang w:eastAsia="ru-RU"/>
        </w:rPr>
        <w:t>слове</w:t>
      </w:r>
      <w:proofErr w:type="gramStart"/>
      <w:r w:rsidRPr="00E623EB">
        <w:rPr>
          <w:rFonts w:eastAsia="Times New Roman" w:cs="Times New Roman"/>
          <w:color w:val="000000"/>
          <w:sz w:val="28"/>
          <w:lang w:eastAsia="ru-RU"/>
        </w:rPr>
        <w:t>:</w:t>
      </w: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ананама</w:t>
      </w:r>
      <w:r w:rsidRPr="00E623EB">
        <w:rPr>
          <w:rFonts w:eastAsia="Times New Roman" w:cs="Times New Roman"/>
          <w:color w:val="000000"/>
          <w:sz w:val="28"/>
          <w:lang w:eastAsia="ru-RU"/>
        </w:rPr>
        <w:t>-</w:t>
      </w: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панама</w:t>
      </w:r>
      <w:proofErr w:type="spellEnd"/>
      <w:r w:rsidRPr="00E623EB">
        <w:rPr>
          <w:rFonts w:eastAsia="Times New Roman" w:cs="Times New Roman"/>
          <w:color w:val="000000"/>
          <w:sz w:val="28"/>
          <w:lang w:eastAsia="ru-RU"/>
        </w:rPr>
        <w:t>)</w:t>
      </w:r>
    </w:p>
    <w:p w:rsidR="00E623EB" w:rsidRPr="00E623EB" w:rsidRDefault="00E623EB" w:rsidP="00E623EB">
      <w:pPr>
        <w:numPr>
          <w:ilvl w:val="0"/>
          <w:numId w:val="1"/>
        </w:numPr>
        <w:shd w:val="clear" w:color="auto" w:fill="FFFFFF"/>
        <w:ind w:left="0" w:right="-1" w:firstLine="56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color w:val="000000"/>
          <w:sz w:val="28"/>
          <w:lang w:eastAsia="ru-RU"/>
        </w:rPr>
        <w:t>Контаминации (соединение частей двух слов:</w:t>
      </w: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 </w:t>
      </w:r>
      <w:proofErr w:type="spellStart"/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холодильниц</w:t>
      </w:r>
      <w:proofErr w:type="gramStart"/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а</w:t>
      </w:r>
      <w:proofErr w:type="spellEnd"/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-</w:t>
      </w:r>
      <w:proofErr w:type="gramEnd"/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 xml:space="preserve"> холодильник</w:t>
      </w:r>
      <w:r w:rsidRPr="00E623EB">
        <w:rPr>
          <w:rFonts w:eastAsia="Times New Roman" w:cs="Times New Roman"/>
          <w:color w:val="000000"/>
          <w:sz w:val="28"/>
          <w:lang w:eastAsia="ru-RU"/>
        </w:rPr>
        <w:t> и</w:t>
      </w: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 хлебница</w:t>
      </w:r>
      <w:r w:rsidRPr="00E623EB">
        <w:rPr>
          <w:rFonts w:eastAsia="Times New Roman" w:cs="Times New Roman"/>
          <w:color w:val="000000"/>
          <w:sz w:val="28"/>
          <w:lang w:eastAsia="ru-RU"/>
        </w:rPr>
        <w:t>)</w:t>
      </w:r>
    </w:p>
    <w:p w:rsidR="00E623EB" w:rsidRPr="00E623EB" w:rsidRDefault="00E623EB" w:rsidP="00E623EB">
      <w:pPr>
        <w:shd w:val="clear" w:color="auto" w:fill="FFFFFF"/>
        <w:ind w:left="568" w:right="-1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623EB" w:rsidRPr="00E623EB" w:rsidRDefault="00E623EB" w:rsidP="00E623EB">
      <w:pPr>
        <w:shd w:val="clear" w:color="auto" w:fill="FFFFFF"/>
        <w:ind w:right="-1" w:firstLine="426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E623EB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 xml:space="preserve">Нарушение слоговой структуры слов сохраняется у детей с патологией речевого развития на протяжении многих лет, обнаруживается всякий раз, как только ребенок сталкивается с новой </w:t>
      </w:r>
      <w:proofErr w:type="spellStart"/>
      <w:r w:rsidRPr="00E623EB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звуко-слоговой</w:t>
      </w:r>
      <w:proofErr w:type="spellEnd"/>
      <w:r w:rsidRPr="00E623EB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 xml:space="preserve"> структурой слова</w:t>
      </w:r>
      <w:r w:rsidRPr="00E623EB">
        <w:rPr>
          <w:rFonts w:eastAsia="Times New Roman" w:cs="Times New Roman"/>
          <w:color w:val="000000"/>
          <w:sz w:val="28"/>
          <w:lang w:eastAsia="ru-RU"/>
        </w:rPr>
        <w:t>. Все эти особенности формирования слоговой структуры слова мешают нормальному развитию устной речи (накоплению словаря, усвоению понятий) и затрудняют общение детей,  несомненно, препятствуют звуковому анализу и синтезу, следовательно, мешают обучению грамоте, а также вызывает проявление так называемых вторичных психических наслоений.</w:t>
      </w:r>
    </w:p>
    <w:p w:rsidR="00E623EB" w:rsidRDefault="00E623EB" w:rsidP="00E623EB">
      <w:pPr>
        <w:shd w:val="clear" w:color="auto" w:fill="FFFFFF"/>
        <w:ind w:right="-1"/>
        <w:jc w:val="left"/>
        <w:rPr>
          <w:rFonts w:eastAsia="Times New Roman" w:cs="Times New Roman"/>
          <w:color w:val="000000"/>
          <w:sz w:val="28"/>
          <w:lang w:eastAsia="ru-RU"/>
        </w:rPr>
      </w:pPr>
      <w:r w:rsidRPr="00E623EB">
        <w:rPr>
          <w:rFonts w:eastAsia="Times New Roman" w:cs="Times New Roman"/>
          <w:color w:val="000000"/>
          <w:sz w:val="24"/>
          <w:szCs w:val="24"/>
          <w:lang w:eastAsia="ru-RU"/>
        </w:rPr>
        <w:t>     </w:t>
      </w:r>
      <w:r w:rsidRPr="00E623EB">
        <w:rPr>
          <w:rFonts w:eastAsia="Times New Roman" w:cs="Times New Roman"/>
          <w:color w:val="000000"/>
          <w:sz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lang w:eastAsia="ru-RU"/>
        </w:rPr>
        <w:tab/>
      </w:r>
      <w:r w:rsidRPr="00E623EB">
        <w:rPr>
          <w:rFonts w:eastAsia="Times New Roman" w:cs="Times New Roman"/>
          <w:color w:val="000000"/>
          <w:sz w:val="28"/>
          <w:lang w:eastAsia="ru-RU"/>
        </w:rPr>
        <w:t xml:space="preserve">В связи с этим необходимо  с раннего возраста развивать у ребёнка  умение слушать, чувствовать и воспроизводить  ритм. Это  способствует усвоению ритмической структуры слов родного языка и подготавливает к дальнейшему развитию речи. </w:t>
      </w:r>
    </w:p>
    <w:p w:rsidR="00E623EB" w:rsidRPr="00E623EB" w:rsidRDefault="00E623EB" w:rsidP="00E623EB">
      <w:pPr>
        <w:shd w:val="clear" w:color="auto" w:fill="FFFFFF"/>
        <w:ind w:firstLine="436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color w:val="000000"/>
          <w:sz w:val="28"/>
          <w:lang w:eastAsia="ru-RU"/>
        </w:rPr>
        <w:t>В связи с этим необходимо  с раннего возраста развивать у ребёнка  умение слушать, чувствовать и воспроизводить  ритм. Это  способствует усвоению ритмической структуры слов родного языка и подготавливает к дальнейшему развитию речи. Помочь ребенку в преодолении трудностей могут следующие игры</w:t>
      </w:r>
      <w:proofErr w:type="gramStart"/>
      <w:r w:rsidRPr="00E623EB">
        <w:rPr>
          <w:rFonts w:eastAsia="Times New Roman" w:cs="Times New Roman"/>
          <w:color w:val="000000"/>
          <w:sz w:val="28"/>
          <w:lang w:eastAsia="ru-RU"/>
        </w:rPr>
        <w:t xml:space="preserve"> :</w:t>
      </w:r>
      <w:proofErr w:type="gramEnd"/>
    </w:p>
    <w:p w:rsidR="00E623EB" w:rsidRPr="00E623EB" w:rsidRDefault="00E623EB" w:rsidP="00E623EB">
      <w:pPr>
        <w:numPr>
          <w:ilvl w:val="0"/>
          <w:numId w:val="2"/>
        </w:numPr>
        <w:shd w:val="clear" w:color="auto" w:fill="FFFFFF"/>
        <w:ind w:left="436" w:firstLine="90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b/>
          <w:bCs/>
          <w:color w:val="000000"/>
          <w:sz w:val="28"/>
          <w:lang w:eastAsia="ru-RU"/>
        </w:rPr>
        <w:t>Для развития  слуховой памяти</w:t>
      </w: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: «Где позвонили?», « Узнай музыкальный инструмент».</w:t>
      </w:r>
    </w:p>
    <w:p w:rsidR="00E623EB" w:rsidRPr="00E623EB" w:rsidRDefault="00E623EB" w:rsidP="00E623EB">
      <w:pPr>
        <w:numPr>
          <w:ilvl w:val="0"/>
          <w:numId w:val="2"/>
        </w:numPr>
        <w:shd w:val="clear" w:color="auto" w:fill="FFFFFF"/>
        <w:ind w:left="436" w:firstLine="90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b/>
          <w:bCs/>
          <w:color w:val="000000"/>
          <w:sz w:val="28"/>
          <w:lang w:eastAsia="ru-RU"/>
        </w:rPr>
        <w:t>Слухового внимания.</w:t>
      </w: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 « Сколько раз ударили в барабан?», «Кто позвал».</w:t>
      </w:r>
    </w:p>
    <w:p w:rsidR="00E623EB" w:rsidRPr="00E623EB" w:rsidRDefault="00E623EB" w:rsidP="00E623EB">
      <w:pPr>
        <w:numPr>
          <w:ilvl w:val="0"/>
          <w:numId w:val="2"/>
        </w:numPr>
        <w:shd w:val="clear" w:color="auto" w:fill="FFFFFF"/>
        <w:ind w:left="436" w:firstLine="90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b/>
          <w:bCs/>
          <w:color w:val="000000"/>
          <w:sz w:val="28"/>
          <w:lang w:eastAsia="ru-RU"/>
        </w:rPr>
        <w:t>Работа над ритмом и темпом</w:t>
      </w:r>
      <w:r w:rsidRPr="00E623EB">
        <w:rPr>
          <w:rFonts w:ascii="Arial" w:eastAsia="Times New Roman" w:hAnsi="Arial" w:cs="Arial"/>
          <w:color w:val="000000"/>
          <w:lang w:eastAsia="ru-RU"/>
        </w:rPr>
        <w:t> </w:t>
      </w:r>
      <w:r w:rsidRPr="00E623EB">
        <w:rPr>
          <w:rFonts w:eastAsia="Times New Roman" w:cs="Times New Roman"/>
          <w:color w:val="000000"/>
          <w:sz w:val="28"/>
          <w:lang w:eastAsia="ru-RU"/>
        </w:rPr>
        <w:t xml:space="preserve"> (сначала </w:t>
      </w:r>
      <w:proofErr w:type="gramStart"/>
      <w:r w:rsidRPr="00E623EB">
        <w:rPr>
          <w:rFonts w:eastAsia="Times New Roman" w:cs="Times New Roman"/>
          <w:color w:val="000000"/>
          <w:sz w:val="28"/>
          <w:lang w:eastAsia="ru-RU"/>
        </w:rPr>
        <w:t>над</w:t>
      </w:r>
      <w:proofErr w:type="gramEnd"/>
      <w:r w:rsidRPr="00E623EB">
        <w:rPr>
          <w:rFonts w:eastAsia="Times New Roman" w:cs="Times New Roman"/>
          <w:color w:val="000000"/>
          <w:sz w:val="28"/>
          <w:lang w:eastAsia="ru-RU"/>
        </w:rPr>
        <w:t xml:space="preserve"> простым, затем над сложным). Детям предлагаются различные способы воспроизведения ритма: </w:t>
      </w:r>
      <w:proofErr w:type="spellStart"/>
      <w:r w:rsidRPr="00E623EB">
        <w:rPr>
          <w:rFonts w:eastAsia="Times New Roman" w:cs="Times New Roman"/>
          <w:color w:val="000000"/>
          <w:sz w:val="28"/>
          <w:lang w:eastAsia="ru-RU"/>
        </w:rPr>
        <w:t>отхлопывание</w:t>
      </w:r>
      <w:proofErr w:type="spellEnd"/>
      <w:r w:rsidRPr="00E623EB">
        <w:rPr>
          <w:rFonts w:eastAsia="Times New Roman" w:cs="Times New Roman"/>
          <w:color w:val="000000"/>
          <w:sz w:val="28"/>
          <w:lang w:eastAsia="ru-RU"/>
        </w:rPr>
        <w:t xml:space="preserve"> в ладоши, отстукивание мячом об пол, использование музыкальных инструментов — барабана, бубна, металлофона.</w:t>
      </w:r>
    </w:p>
    <w:p w:rsidR="00E623EB" w:rsidRPr="00E623EB" w:rsidRDefault="00E623EB" w:rsidP="00E623EB">
      <w:pPr>
        <w:shd w:val="clear" w:color="auto" w:fill="FFFFFF"/>
        <w:ind w:left="284" w:hanging="14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lastRenderedPageBreak/>
        <w:t>«Веселые инструменты»</w:t>
      </w:r>
      <w:r w:rsidRPr="00E623EB">
        <w:rPr>
          <w:rFonts w:eastAsia="Times New Roman" w:cs="Times New Roman"/>
          <w:color w:val="000000"/>
          <w:sz w:val="28"/>
          <w:lang w:eastAsia="ru-RU"/>
        </w:rPr>
        <w:t xml:space="preserve"> Берется музыкальный инструмент и задает  ритмический рисунок. Ребенку нужно воспроизвести </w:t>
      </w:r>
      <w:proofErr w:type="gramStart"/>
      <w:r w:rsidRPr="00E623EB">
        <w:rPr>
          <w:rFonts w:eastAsia="Times New Roman" w:cs="Times New Roman"/>
          <w:color w:val="000000"/>
          <w:sz w:val="28"/>
          <w:lang w:eastAsia="ru-RU"/>
        </w:rPr>
        <w:t>услышанное</w:t>
      </w:r>
      <w:proofErr w:type="gramEnd"/>
      <w:r w:rsidRPr="00E623EB">
        <w:rPr>
          <w:rFonts w:eastAsia="Times New Roman" w:cs="Times New Roman"/>
          <w:color w:val="000000"/>
          <w:sz w:val="28"/>
          <w:lang w:eastAsia="ru-RU"/>
        </w:rPr>
        <w:t xml:space="preserve"> с помощью хлопков или ударов ладонью по столу.</w:t>
      </w:r>
    </w:p>
    <w:p w:rsidR="00E623EB" w:rsidRPr="00E623EB" w:rsidRDefault="00E623EB" w:rsidP="00E623EB">
      <w:pPr>
        <w:shd w:val="clear" w:color="auto" w:fill="FFFFFF"/>
        <w:ind w:left="14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«Передай привет»</w:t>
      </w:r>
      <w:r w:rsidRPr="00E623EB">
        <w:rPr>
          <w:rFonts w:ascii="Arial" w:eastAsia="Times New Roman" w:hAnsi="Arial" w:cs="Arial"/>
          <w:color w:val="000000"/>
          <w:lang w:eastAsia="ru-RU"/>
        </w:rPr>
        <w:t>  </w:t>
      </w:r>
      <w:r w:rsidRPr="00E623EB">
        <w:rPr>
          <w:rFonts w:eastAsia="Times New Roman" w:cs="Times New Roman"/>
          <w:color w:val="000000"/>
          <w:sz w:val="28"/>
          <w:lang w:eastAsia="ru-RU"/>
        </w:rPr>
        <w:t>Хлопками по плечу передают заданное количество ударов в заданном взрослым темпе.</w:t>
      </w:r>
    </w:p>
    <w:p w:rsidR="00E623EB" w:rsidRPr="00E623EB" w:rsidRDefault="00E623EB" w:rsidP="00E623EB">
      <w:pPr>
        <w:numPr>
          <w:ilvl w:val="0"/>
          <w:numId w:val="3"/>
        </w:numPr>
        <w:shd w:val="clear" w:color="auto" w:fill="FFFFFF"/>
        <w:ind w:left="436" w:firstLine="90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b/>
          <w:bCs/>
          <w:color w:val="000000"/>
          <w:sz w:val="28"/>
          <w:lang w:eastAsia="ru-RU"/>
        </w:rPr>
        <w:t>Упражнения на развитие координации рук:</w:t>
      </w:r>
    </w:p>
    <w:p w:rsidR="00E623EB" w:rsidRPr="00E623EB" w:rsidRDefault="00E623EB" w:rsidP="00E623EB">
      <w:pPr>
        <w:shd w:val="clear" w:color="auto" w:fill="FFFFFF"/>
        <w:ind w:firstLine="56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пальчиковые гимнастики</w:t>
      </w:r>
    </w:p>
    <w:p w:rsidR="00E623EB" w:rsidRPr="00E623EB" w:rsidRDefault="00E623EB" w:rsidP="00E623EB">
      <w:pPr>
        <w:shd w:val="clear" w:color="auto" w:fill="FFFFFF"/>
        <w:ind w:firstLine="56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«Делай как я»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E623EB">
        <w:rPr>
          <w:rFonts w:eastAsia="Times New Roman" w:cs="Times New Roman"/>
          <w:color w:val="000000"/>
          <w:sz w:val="28"/>
          <w:lang w:eastAsia="ru-RU"/>
        </w:rPr>
        <w:t xml:space="preserve">(Воспроизведение серий движений руками </w:t>
      </w:r>
      <w:proofErr w:type="gramStart"/>
      <w:r w:rsidRPr="00E623EB">
        <w:rPr>
          <w:rFonts w:eastAsia="Times New Roman" w:cs="Times New Roman"/>
          <w:color w:val="000000"/>
          <w:sz w:val="28"/>
          <w:lang w:eastAsia="ru-RU"/>
        </w:rPr>
        <w:t>-н</w:t>
      </w:r>
      <w:proofErr w:type="gramEnd"/>
      <w:r w:rsidRPr="00E623EB">
        <w:rPr>
          <w:rFonts w:eastAsia="Times New Roman" w:cs="Times New Roman"/>
          <w:color w:val="000000"/>
          <w:sz w:val="28"/>
          <w:lang w:eastAsia="ru-RU"/>
        </w:rPr>
        <w:t>огами).</w:t>
      </w:r>
    </w:p>
    <w:p w:rsidR="00E623EB" w:rsidRPr="00E623EB" w:rsidRDefault="00E623EB" w:rsidP="00E623EB">
      <w:pPr>
        <w:shd w:val="clear" w:color="auto" w:fill="FFFFFF"/>
        <w:ind w:left="284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«Движения животных»</w:t>
      </w:r>
      <w:r w:rsidRPr="00E623EB">
        <w:rPr>
          <w:rFonts w:eastAsia="Times New Roman" w:cs="Times New Roman"/>
          <w:color w:val="000000"/>
          <w:sz w:val="28"/>
          <w:lang w:eastAsia="ru-RU"/>
        </w:rPr>
        <w:t> Ребенку нужно воспроизвести движения животного в заданном темпе в зависимости от его характера (мишка - вперевалку, медленно, зайчик – быстро с подскоками)</w:t>
      </w:r>
    </w:p>
    <w:p w:rsidR="00E623EB" w:rsidRPr="00E623EB" w:rsidRDefault="00E623EB" w:rsidP="00E623EB">
      <w:pPr>
        <w:numPr>
          <w:ilvl w:val="0"/>
          <w:numId w:val="4"/>
        </w:numPr>
        <w:shd w:val="clear" w:color="auto" w:fill="FFFFFF"/>
        <w:ind w:left="436" w:firstLine="90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b/>
          <w:bCs/>
          <w:color w:val="000000"/>
          <w:sz w:val="28"/>
          <w:lang w:eastAsia="ru-RU"/>
        </w:rPr>
        <w:t>Графические упражнения.</w:t>
      </w:r>
    </w:p>
    <w:p w:rsidR="00E623EB" w:rsidRPr="00E623EB" w:rsidRDefault="00E623EB" w:rsidP="00E623EB">
      <w:pPr>
        <w:shd w:val="clear" w:color="auto" w:fill="FFFFFF"/>
        <w:ind w:left="284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«Продо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лжи строчку» «Выложи орнамент», «</w:t>
      </w: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 xml:space="preserve"> Укрась тарелочку»</w:t>
      </w:r>
      <w:r w:rsidR="00D94B1A">
        <w:rPr>
          <w:rFonts w:eastAsia="Times New Roman" w:cs="Times New Roman"/>
          <w:i/>
          <w:iCs/>
          <w:color w:val="000000"/>
          <w:sz w:val="28"/>
          <w:lang w:eastAsia="ru-RU"/>
        </w:rPr>
        <w:t>, «Что следующее», «Собери бусы</w:t>
      </w: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»</w:t>
      </w:r>
      <w:r w:rsidR="00D94B1A">
        <w:rPr>
          <w:rFonts w:eastAsia="Times New Roman" w:cs="Times New Roman"/>
          <w:i/>
          <w:iCs/>
          <w:color w:val="000000"/>
          <w:sz w:val="28"/>
          <w:lang w:eastAsia="ru-RU"/>
        </w:rPr>
        <w:t>.</w:t>
      </w:r>
    </w:p>
    <w:p w:rsidR="00E623EB" w:rsidRPr="00E623EB" w:rsidRDefault="00E623EB" w:rsidP="00E623EB">
      <w:pPr>
        <w:numPr>
          <w:ilvl w:val="0"/>
          <w:numId w:val="5"/>
        </w:numPr>
        <w:shd w:val="clear" w:color="auto" w:fill="FFFFFF"/>
        <w:ind w:left="436" w:firstLine="90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b/>
          <w:bCs/>
          <w:color w:val="000000"/>
          <w:sz w:val="28"/>
          <w:lang w:eastAsia="ru-RU"/>
        </w:rPr>
        <w:t>Артикуляционная гимнастика</w:t>
      </w:r>
    </w:p>
    <w:p w:rsidR="00E623EB" w:rsidRPr="00E623EB" w:rsidRDefault="00E623EB" w:rsidP="00E623EB">
      <w:pPr>
        <w:shd w:val="clear" w:color="auto" w:fill="FFFFFF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color w:val="000000"/>
          <w:sz w:val="24"/>
          <w:szCs w:val="24"/>
          <w:lang w:eastAsia="ru-RU"/>
        </w:rPr>
        <w:t>       </w:t>
      </w: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«Весёлый язычок»</w:t>
      </w:r>
    </w:p>
    <w:p w:rsidR="00E623EB" w:rsidRPr="00E623EB" w:rsidRDefault="00E623EB" w:rsidP="00E623EB">
      <w:pPr>
        <w:numPr>
          <w:ilvl w:val="0"/>
          <w:numId w:val="6"/>
        </w:numPr>
        <w:shd w:val="clear" w:color="auto" w:fill="FFFFFF"/>
        <w:ind w:left="436" w:firstLine="90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E623EB">
        <w:rPr>
          <w:rFonts w:eastAsia="Times New Roman" w:cs="Times New Roman"/>
          <w:b/>
          <w:bCs/>
          <w:color w:val="000000"/>
          <w:sz w:val="28"/>
          <w:lang w:eastAsia="ru-RU"/>
        </w:rPr>
        <w:t>Игры и упражнения, направленные на развитие пространственно-временных представлений:</w:t>
      </w:r>
      <w:r w:rsidRPr="00E623EB">
        <w:rPr>
          <w:rFonts w:eastAsia="Times New Roman" w:cs="Times New Roman"/>
          <w:color w:val="000000"/>
          <w:sz w:val="28"/>
          <w:lang w:eastAsia="ru-RU"/>
        </w:rPr>
        <w:t> начало, середина, конец; перед, за, после; первый, последний.</w:t>
      </w:r>
      <w:proofErr w:type="gramEnd"/>
      <w:r w:rsidRPr="00E623EB">
        <w:rPr>
          <w:rFonts w:eastAsia="Times New Roman" w:cs="Times New Roman"/>
          <w:color w:val="000000"/>
          <w:sz w:val="28"/>
          <w:lang w:eastAsia="ru-RU"/>
        </w:rPr>
        <w:t xml:space="preserve"> На примере детских сказо</w:t>
      </w:r>
      <w:proofErr w:type="gramStart"/>
      <w:r w:rsidRPr="00E623EB">
        <w:rPr>
          <w:rFonts w:eastAsia="Times New Roman" w:cs="Times New Roman"/>
          <w:color w:val="000000"/>
          <w:sz w:val="28"/>
          <w:lang w:eastAsia="ru-RU"/>
        </w:rPr>
        <w:t>к-</w:t>
      </w:r>
      <w:proofErr w:type="gramEnd"/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 «Репка», «Теремок».</w:t>
      </w:r>
    </w:p>
    <w:p w:rsidR="00E623EB" w:rsidRPr="00E623EB" w:rsidRDefault="00E623EB" w:rsidP="00E623EB">
      <w:pPr>
        <w:numPr>
          <w:ilvl w:val="0"/>
          <w:numId w:val="6"/>
        </w:numPr>
        <w:shd w:val="clear" w:color="auto" w:fill="FFFFFF"/>
        <w:ind w:left="436" w:firstLine="90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b/>
          <w:bCs/>
          <w:color w:val="000000"/>
          <w:sz w:val="28"/>
          <w:lang w:eastAsia="ru-RU"/>
        </w:rPr>
        <w:t>Игры и упражнения, направленные на развитие умения выделять звук из слова</w:t>
      </w:r>
      <w:r w:rsidRPr="00E623EB">
        <w:rPr>
          <w:rFonts w:eastAsia="Times New Roman" w:cs="Times New Roman"/>
          <w:color w:val="000000"/>
          <w:sz w:val="28"/>
          <w:lang w:eastAsia="ru-RU"/>
        </w:rPr>
        <w:t>.</w:t>
      </w:r>
    </w:p>
    <w:p w:rsidR="00E623EB" w:rsidRPr="00E623EB" w:rsidRDefault="00E623EB" w:rsidP="00E623EB">
      <w:pPr>
        <w:shd w:val="clear" w:color="auto" w:fill="FFFFFF"/>
        <w:ind w:left="436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«Паровозик»</w:t>
      </w:r>
      <w:r w:rsidRPr="00E623EB">
        <w:rPr>
          <w:rFonts w:eastAsia="Times New Roman" w:cs="Times New Roman"/>
          <w:color w:val="000000"/>
          <w:sz w:val="28"/>
          <w:lang w:eastAsia="ru-RU"/>
        </w:rPr>
        <w:t> (выделять последний звук и подбирать и подбирать на него следующее слово-вагончик.)</w:t>
      </w:r>
    </w:p>
    <w:p w:rsidR="00E623EB" w:rsidRPr="00E623EB" w:rsidRDefault="00E623EB" w:rsidP="00E623EB">
      <w:pPr>
        <w:shd w:val="clear" w:color="auto" w:fill="FFFFFF"/>
        <w:ind w:left="436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«Подбери слово</w:t>
      </w:r>
      <w:proofErr w:type="gramStart"/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»(</w:t>
      </w:r>
      <w:proofErr w:type="gramEnd"/>
      <w:r w:rsidRPr="00E623EB">
        <w:rPr>
          <w:rFonts w:eastAsia="Times New Roman" w:cs="Times New Roman"/>
          <w:color w:val="000000"/>
          <w:sz w:val="28"/>
          <w:lang w:eastAsia="ru-RU"/>
        </w:rPr>
        <w:t> подбираем слова на заданный звук, слог.)</w:t>
      </w:r>
    </w:p>
    <w:p w:rsidR="00E623EB" w:rsidRPr="00E623EB" w:rsidRDefault="00E623EB" w:rsidP="00E623EB">
      <w:pPr>
        <w:numPr>
          <w:ilvl w:val="0"/>
          <w:numId w:val="7"/>
        </w:numPr>
        <w:shd w:val="clear" w:color="auto" w:fill="FFFFFF"/>
        <w:ind w:left="436" w:firstLine="90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E623EB">
        <w:rPr>
          <w:rFonts w:eastAsia="Times New Roman" w:cs="Times New Roman"/>
          <w:b/>
          <w:bCs/>
          <w:color w:val="000000"/>
          <w:sz w:val="28"/>
          <w:lang w:eastAsia="ru-RU"/>
        </w:rPr>
        <w:t>Игры</w:t>
      </w:r>
      <w:proofErr w:type="gramEnd"/>
      <w:r w:rsidRPr="00E623EB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направленные на формирование чувства рифмы</w:t>
      </w:r>
      <w:r w:rsidRPr="00E623EB">
        <w:rPr>
          <w:rFonts w:eastAsia="Times New Roman" w:cs="Times New Roman"/>
          <w:color w:val="000000"/>
          <w:sz w:val="28"/>
          <w:lang w:eastAsia="ru-RU"/>
        </w:rPr>
        <w:t>.</w:t>
      </w:r>
    </w:p>
    <w:p w:rsidR="00E623EB" w:rsidRPr="00E623EB" w:rsidRDefault="00E623EB" w:rsidP="00E623EB">
      <w:pPr>
        <w:shd w:val="clear" w:color="auto" w:fill="FFFFFF"/>
        <w:ind w:left="436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«Доскажи словечко»</w:t>
      </w:r>
      <w:r w:rsidRPr="00E623EB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E623EB">
        <w:rPr>
          <w:rFonts w:eastAsia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E623EB">
        <w:rPr>
          <w:rFonts w:eastAsia="Times New Roman" w:cs="Times New Roman"/>
          <w:color w:val="000000"/>
          <w:sz w:val="28"/>
          <w:lang w:eastAsia="ru-RU"/>
        </w:rPr>
        <w:t>отрывки из детских стихов)</w:t>
      </w:r>
    </w:p>
    <w:p w:rsidR="00E623EB" w:rsidRPr="00E623EB" w:rsidRDefault="00E623EB" w:rsidP="00E623EB">
      <w:pPr>
        <w:shd w:val="clear" w:color="auto" w:fill="FFFFFF"/>
        <w:ind w:left="436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i/>
          <w:iCs/>
          <w:color w:val="000000"/>
          <w:sz w:val="28"/>
          <w:lang w:eastAsia="ru-RU"/>
        </w:rPr>
        <w:t>«Подбери рифму» (</w:t>
      </w:r>
      <w:r w:rsidRPr="00E623EB">
        <w:rPr>
          <w:rFonts w:eastAsia="Times New Roman" w:cs="Times New Roman"/>
          <w:color w:val="000000"/>
          <w:sz w:val="28"/>
          <w:lang w:eastAsia="ru-RU"/>
        </w:rPr>
        <w:t>ложка- кошка, танки- санки).</w:t>
      </w:r>
    </w:p>
    <w:p w:rsidR="00E623EB" w:rsidRPr="00E623EB" w:rsidRDefault="00E623EB" w:rsidP="00E623EB">
      <w:pPr>
        <w:shd w:val="clear" w:color="auto" w:fill="FFFFFF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3EB">
        <w:rPr>
          <w:rFonts w:eastAsia="Times New Roman" w:cs="Times New Roman"/>
          <w:color w:val="000000"/>
          <w:sz w:val="28"/>
          <w:lang w:eastAsia="ru-RU"/>
        </w:rPr>
        <w:t>В эти игры вы можете играть с ребенком дома, в  гостях, по дороге в детский сад, транспорте.</w:t>
      </w:r>
    </w:p>
    <w:p w:rsidR="00E623EB" w:rsidRDefault="00E623EB" w:rsidP="00D94B1A">
      <w:pPr>
        <w:ind w:right="-1"/>
        <w:jc w:val="both"/>
        <w:rPr>
          <w:sz w:val="28"/>
          <w:szCs w:val="28"/>
        </w:rPr>
      </w:pPr>
    </w:p>
    <w:p w:rsidR="00E623EB" w:rsidRPr="00D94B1A" w:rsidRDefault="00E623EB" w:rsidP="00E623EB">
      <w:pPr>
        <w:ind w:firstLine="708"/>
        <w:jc w:val="left"/>
        <w:rPr>
          <w:i/>
          <w:sz w:val="28"/>
          <w:szCs w:val="28"/>
        </w:rPr>
      </w:pPr>
      <w:r w:rsidRPr="00D94B1A">
        <w:rPr>
          <w:i/>
          <w:sz w:val="28"/>
          <w:szCs w:val="28"/>
        </w:rPr>
        <w:lastRenderedPageBreak/>
        <w:t xml:space="preserve">Список использованной литературы: </w:t>
      </w:r>
    </w:p>
    <w:p w:rsidR="00E623EB" w:rsidRPr="00D94B1A" w:rsidRDefault="00E623EB" w:rsidP="00D94B1A">
      <w:pPr>
        <w:pStyle w:val="a6"/>
        <w:numPr>
          <w:ilvl w:val="0"/>
          <w:numId w:val="8"/>
        </w:numPr>
        <w:jc w:val="left"/>
        <w:rPr>
          <w:sz w:val="28"/>
          <w:szCs w:val="28"/>
        </w:rPr>
      </w:pPr>
      <w:proofErr w:type="spellStart"/>
      <w:r w:rsidRPr="00D94B1A">
        <w:rPr>
          <w:sz w:val="28"/>
          <w:szCs w:val="28"/>
        </w:rPr>
        <w:t>Агранович</w:t>
      </w:r>
      <w:proofErr w:type="spellEnd"/>
      <w:r w:rsidRPr="00D94B1A">
        <w:rPr>
          <w:sz w:val="28"/>
          <w:szCs w:val="28"/>
        </w:rPr>
        <w:t xml:space="preserve"> З.Е. Логопедическая работа по преодолению нарушений слоговой структуры слов у детей. – </w:t>
      </w:r>
      <w:proofErr w:type="spellStart"/>
      <w:r w:rsidRPr="00D94B1A">
        <w:rPr>
          <w:sz w:val="28"/>
          <w:szCs w:val="28"/>
        </w:rPr>
        <w:t>Спб</w:t>
      </w:r>
      <w:proofErr w:type="spellEnd"/>
      <w:r w:rsidRPr="00D94B1A">
        <w:rPr>
          <w:sz w:val="28"/>
          <w:szCs w:val="28"/>
        </w:rPr>
        <w:t>.: Детство-Пресс, 2001;</w:t>
      </w:r>
    </w:p>
    <w:p w:rsidR="00E623EB" w:rsidRPr="00D94B1A" w:rsidRDefault="00E623EB" w:rsidP="00D94B1A">
      <w:pPr>
        <w:pStyle w:val="a6"/>
        <w:numPr>
          <w:ilvl w:val="0"/>
          <w:numId w:val="8"/>
        </w:numPr>
        <w:jc w:val="left"/>
        <w:rPr>
          <w:sz w:val="28"/>
          <w:szCs w:val="28"/>
        </w:rPr>
      </w:pPr>
      <w:r w:rsidRPr="00D94B1A">
        <w:rPr>
          <w:sz w:val="28"/>
          <w:szCs w:val="28"/>
        </w:rPr>
        <w:t xml:space="preserve">Бабина Г. В., </w:t>
      </w:r>
      <w:proofErr w:type="spellStart"/>
      <w:r w:rsidRPr="00D94B1A">
        <w:rPr>
          <w:sz w:val="28"/>
          <w:szCs w:val="28"/>
        </w:rPr>
        <w:t>СафонкинаН</w:t>
      </w:r>
      <w:proofErr w:type="spellEnd"/>
      <w:r w:rsidRPr="00D94B1A">
        <w:rPr>
          <w:sz w:val="28"/>
          <w:szCs w:val="28"/>
        </w:rPr>
        <w:t xml:space="preserve">. Ю. Слоговая структура слова: обследование и формирование у детей с недоразвитием речи; </w:t>
      </w:r>
    </w:p>
    <w:p w:rsidR="00E623EB" w:rsidRPr="00D94B1A" w:rsidRDefault="00E623EB" w:rsidP="00D94B1A">
      <w:pPr>
        <w:pStyle w:val="a6"/>
        <w:numPr>
          <w:ilvl w:val="0"/>
          <w:numId w:val="8"/>
        </w:numPr>
        <w:jc w:val="left"/>
        <w:rPr>
          <w:sz w:val="28"/>
          <w:szCs w:val="28"/>
        </w:rPr>
      </w:pPr>
      <w:r w:rsidRPr="00D94B1A">
        <w:rPr>
          <w:sz w:val="28"/>
          <w:szCs w:val="28"/>
        </w:rPr>
        <w:t>Большакова С. Е. Преодоление нарушений слоговой структуры слова у детей. – М.: ТЦ Сфера, 2015;</w:t>
      </w:r>
      <w:r w:rsidRPr="00D94B1A">
        <w:rPr>
          <w:sz w:val="28"/>
          <w:szCs w:val="28"/>
        </w:rPr>
        <w:br/>
      </w:r>
    </w:p>
    <w:p w:rsidR="00E623EB" w:rsidRDefault="00E623EB" w:rsidP="00E623EB">
      <w:pPr>
        <w:ind w:right="-1" w:firstLine="708"/>
        <w:jc w:val="both"/>
        <w:rPr>
          <w:sz w:val="28"/>
          <w:szCs w:val="28"/>
        </w:rPr>
      </w:pPr>
    </w:p>
    <w:p w:rsidR="00E623EB" w:rsidRPr="00EC49E6" w:rsidRDefault="00E623EB">
      <w:pPr>
        <w:jc w:val="left"/>
        <w:rPr>
          <w:sz w:val="28"/>
          <w:szCs w:val="28"/>
        </w:rPr>
      </w:pPr>
    </w:p>
    <w:sectPr w:rsidR="00E623EB" w:rsidRPr="00EC49E6" w:rsidSect="00EE7C3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793"/>
    <w:multiLevelType w:val="multilevel"/>
    <w:tmpl w:val="088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728F8"/>
    <w:multiLevelType w:val="multilevel"/>
    <w:tmpl w:val="94DE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8125D"/>
    <w:multiLevelType w:val="multilevel"/>
    <w:tmpl w:val="088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B1D27"/>
    <w:multiLevelType w:val="multilevel"/>
    <w:tmpl w:val="088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74C83"/>
    <w:multiLevelType w:val="multilevel"/>
    <w:tmpl w:val="088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31FED"/>
    <w:multiLevelType w:val="hybridMultilevel"/>
    <w:tmpl w:val="0554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C0D39"/>
    <w:multiLevelType w:val="multilevel"/>
    <w:tmpl w:val="088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67AD4"/>
    <w:multiLevelType w:val="multilevel"/>
    <w:tmpl w:val="088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49E6"/>
    <w:rsid w:val="0005047B"/>
    <w:rsid w:val="00125DBF"/>
    <w:rsid w:val="0021070A"/>
    <w:rsid w:val="0022175B"/>
    <w:rsid w:val="00226F2C"/>
    <w:rsid w:val="00272B97"/>
    <w:rsid w:val="00320FFF"/>
    <w:rsid w:val="00345C07"/>
    <w:rsid w:val="003A3CAB"/>
    <w:rsid w:val="00560B94"/>
    <w:rsid w:val="0059340B"/>
    <w:rsid w:val="00636730"/>
    <w:rsid w:val="00674CCE"/>
    <w:rsid w:val="00676ED5"/>
    <w:rsid w:val="00711EE6"/>
    <w:rsid w:val="00740168"/>
    <w:rsid w:val="008159C4"/>
    <w:rsid w:val="008E7D57"/>
    <w:rsid w:val="00AC402B"/>
    <w:rsid w:val="00BE1AD6"/>
    <w:rsid w:val="00C4583F"/>
    <w:rsid w:val="00C810C3"/>
    <w:rsid w:val="00D036C3"/>
    <w:rsid w:val="00D94B1A"/>
    <w:rsid w:val="00DA620A"/>
    <w:rsid w:val="00DE3AB6"/>
    <w:rsid w:val="00E623EB"/>
    <w:rsid w:val="00E82AB9"/>
    <w:rsid w:val="00EB6907"/>
    <w:rsid w:val="00EC49E6"/>
    <w:rsid w:val="00EE3DF7"/>
    <w:rsid w:val="00EE7C3E"/>
    <w:rsid w:val="00F20230"/>
    <w:rsid w:val="00F2154C"/>
    <w:rsid w:val="00F4450F"/>
    <w:rsid w:val="00F5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0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82AB9"/>
    <w:pPr>
      <w:ind w:left="708"/>
    </w:pPr>
    <w:rPr>
      <w:sz w:val="28"/>
    </w:rPr>
  </w:style>
  <w:style w:type="character" w:customStyle="1" w:styleId="apple-converted-space">
    <w:name w:val="apple-converted-space"/>
    <w:basedOn w:val="a0"/>
    <w:rsid w:val="00EC49E6"/>
  </w:style>
  <w:style w:type="character" w:styleId="a3">
    <w:name w:val="Hyperlink"/>
    <w:basedOn w:val="a0"/>
    <w:uiPriority w:val="99"/>
    <w:semiHidden/>
    <w:unhideWhenUsed/>
    <w:rsid w:val="00EC49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02B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E623E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23EB"/>
  </w:style>
  <w:style w:type="character" w:customStyle="1" w:styleId="c8">
    <w:name w:val="c8"/>
    <w:basedOn w:val="a0"/>
    <w:rsid w:val="00E623EB"/>
  </w:style>
  <w:style w:type="character" w:customStyle="1" w:styleId="c14">
    <w:name w:val="c14"/>
    <w:basedOn w:val="a0"/>
    <w:rsid w:val="00E623EB"/>
  </w:style>
  <w:style w:type="paragraph" w:customStyle="1" w:styleId="c26">
    <w:name w:val="c26"/>
    <w:basedOn w:val="a"/>
    <w:rsid w:val="00E623E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3EB"/>
  </w:style>
  <w:style w:type="character" w:customStyle="1" w:styleId="c30">
    <w:name w:val="c30"/>
    <w:basedOn w:val="a0"/>
    <w:rsid w:val="00E623EB"/>
  </w:style>
  <w:style w:type="character" w:customStyle="1" w:styleId="c25">
    <w:name w:val="c25"/>
    <w:basedOn w:val="a0"/>
    <w:rsid w:val="00E623EB"/>
  </w:style>
  <w:style w:type="paragraph" w:customStyle="1" w:styleId="c21">
    <w:name w:val="c21"/>
    <w:basedOn w:val="a"/>
    <w:rsid w:val="00E623E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623E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623E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623E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2017-03-25T13:59:00Z</dcterms:created>
  <dcterms:modified xsi:type="dcterms:W3CDTF">2017-03-26T07:48:00Z</dcterms:modified>
</cp:coreProperties>
</file>